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042" w:rsidRPr="00652CA1" w:rsidRDefault="00961042" w:rsidP="00652CA1">
      <w:pPr>
        <w:rPr>
          <w:b/>
          <w:sz w:val="28"/>
          <w:szCs w:val="28"/>
        </w:rPr>
      </w:pPr>
      <w:r w:rsidRPr="00652CA1">
        <w:rPr>
          <w:b/>
          <w:sz w:val="28"/>
          <w:szCs w:val="28"/>
        </w:rPr>
        <w:t xml:space="preserve">Положение о формах, периодичности и порядке текущего контроля и промежуточной аттестации обучающихся в МБУ ДО ДЮСШ </w:t>
      </w:r>
      <w:proofErr w:type="gramStart"/>
      <w:r w:rsidR="00652CA1" w:rsidRPr="00652CA1">
        <w:rPr>
          <w:b/>
          <w:sz w:val="28"/>
          <w:szCs w:val="28"/>
        </w:rPr>
        <w:t>в</w:t>
      </w:r>
      <w:proofErr w:type="gramEnd"/>
      <w:r w:rsidR="00652CA1" w:rsidRPr="00652CA1">
        <w:rPr>
          <w:b/>
          <w:sz w:val="28"/>
          <w:szCs w:val="28"/>
        </w:rPr>
        <w:t xml:space="preserve">/б с. </w:t>
      </w:r>
      <w:proofErr w:type="spellStart"/>
      <w:r w:rsidR="00652CA1" w:rsidRPr="00652CA1">
        <w:rPr>
          <w:b/>
          <w:sz w:val="28"/>
          <w:szCs w:val="28"/>
        </w:rPr>
        <w:t>Эминхюр</w:t>
      </w:r>
      <w:proofErr w:type="spellEnd"/>
    </w:p>
    <w:tbl>
      <w:tblPr>
        <w:tblpPr w:leftFromText="180" w:rightFromText="180" w:horzAnchor="page" w:tblpX="1186" w:tblpY="1056"/>
        <w:tblW w:w="141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75"/>
      </w:tblGrid>
      <w:tr w:rsidR="00961042" w:rsidRPr="00652CA1" w:rsidTr="00961042">
        <w:tc>
          <w:tcPr>
            <w:tcW w:w="14175" w:type="dxa"/>
            <w:shd w:val="clear" w:color="auto" w:fill="FFFFFF"/>
            <w:hideMark/>
          </w:tcPr>
          <w:p w:rsidR="00961042" w:rsidRPr="00652CA1" w:rsidRDefault="00961042" w:rsidP="00652CA1">
            <w:pPr>
              <w:rPr>
                <w:b/>
                <w:i/>
                <w:sz w:val="24"/>
                <w:szCs w:val="24"/>
              </w:rPr>
            </w:pPr>
            <w:r w:rsidRPr="00652CA1">
              <w:rPr>
                <w:b/>
                <w:i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 w:rsidR="00652CA1" w:rsidRPr="00652CA1">
              <w:rPr>
                <w:b/>
                <w:i/>
                <w:sz w:val="24"/>
                <w:szCs w:val="24"/>
              </w:rPr>
              <w:t>«</w:t>
            </w:r>
            <w:proofErr w:type="spellStart"/>
            <w:r w:rsidR="00652CA1" w:rsidRPr="00652CA1">
              <w:rPr>
                <w:b/>
                <w:i/>
                <w:sz w:val="24"/>
                <w:szCs w:val="24"/>
              </w:rPr>
              <w:t>Д</w:t>
            </w:r>
            <w:r w:rsidRPr="00652CA1">
              <w:rPr>
                <w:b/>
                <w:i/>
                <w:sz w:val="24"/>
                <w:szCs w:val="24"/>
              </w:rPr>
              <w:t>етск</w:t>
            </w:r>
            <w:proofErr w:type="gramStart"/>
            <w:r w:rsidRPr="00652CA1">
              <w:rPr>
                <w:b/>
                <w:i/>
                <w:sz w:val="24"/>
                <w:szCs w:val="24"/>
              </w:rPr>
              <w:t>о</w:t>
            </w:r>
            <w:proofErr w:type="spellEnd"/>
            <w:r w:rsidRPr="00652CA1">
              <w:rPr>
                <w:b/>
                <w:i/>
                <w:sz w:val="24"/>
                <w:szCs w:val="24"/>
              </w:rPr>
              <w:t>-</w:t>
            </w:r>
            <w:proofErr w:type="gramEnd"/>
            <w:r w:rsidRPr="00652CA1">
              <w:rPr>
                <w:b/>
                <w:i/>
                <w:sz w:val="24"/>
                <w:szCs w:val="24"/>
              </w:rPr>
              <w:t xml:space="preserve"> юношеская спортивная школа </w:t>
            </w:r>
            <w:r w:rsidR="00652CA1" w:rsidRPr="00652CA1">
              <w:rPr>
                <w:b/>
                <w:i/>
                <w:sz w:val="24"/>
                <w:szCs w:val="24"/>
              </w:rPr>
              <w:t xml:space="preserve">вольной борьбы» с. </w:t>
            </w:r>
            <w:proofErr w:type="spellStart"/>
            <w:r w:rsidR="00652CA1" w:rsidRPr="00652CA1">
              <w:rPr>
                <w:b/>
                <w:i/>
                <w:sz w:val="24"/>
                <w:szCs w:val="24"/>
              </w:rPr>
              <w:t>Эминхюр</w:t>
            </w:r>
            <w:proofErr w:type="spellEnd"/>
          </w:p>
          <w:p w:rsidR="00961042" w:rsidRPr="00652CA1" w:rsidRDefault="00961042" w:rsidP="00652CA1">
            <w:r w:rsidRPr="00652CA1">
              <w:br/>
              <w:t>ПОЛОЖЕНИЕ</w:t>
            </w:r>
          </w:p>
          <w:p w:rsidR="00961042" w:rsidRPr="00652CA1" w:rsidRDefault="00961042" w:rsidP="00652CA1">
            <w:r w:rsidRPr="00652CA1">
              <w:t xml:space="preserve">О ФОРМАХ, ПЕРИОДИЧНОСТИ И ПОРЯДКЕ ТЕКУЩЕГО КОНТРОЛЯ И ПРОМЕЖУТОЧНОЙ АТТЕСТАЦИИ ОБУЧАЮЩИХСЯ В МБУ ДО ДЮСШ </w:t>
            </w:r>
            <w:proofErr w:type="gramStart"/>
            <w:r w:rsidR="00652CA1" w:rsidRPr="00652CA1">
              <w:t>в</w:t>
            </w:r>
            <w:proofErr w:type="gramEnd"/>
            <w:r w:rsidR="00652CA1" w:rsidRPr="00652CA1">
              <w:t xml:space="preserve">/б с. </w:t>
            </w:r>
            <w:proofErr w:type="spellStart"/>
            <w:r w:rsidR="00652CA1" w:rsidRPr="00652CA1">
              <w:t>Эминхюр</w:t>
            </w:r>
            <w:proofErr w:type="spellEnd"/>
          </w:p>
          <w:p w:rsidR="00961042" w:rsidRPr="00652CA1" w:rsidRDefault="00961042" w:rsidP="00652CA1">
            <w:r w:rsidRPr="00652CA1">
              <w:t> </w:t>
            </w:r>
          </w:p>
          <w:p w:rsidR="00961042" w:rsidRPr="00652CA1" w:rsidRDefault="00961042" w:rsidP="00652CA1">
            <w:r w:rsidRPr="00652CA1">
              <w:t>I. Общие положения</w:t>
            </w:r>
          </w:p>
          <w:p w:rsidR="00961042" w:rsidRPr="00652CA1" w:rsidRDefault="00961042" w:rsidP="00652CA1">
            <w:r w:rsidRPr="00652CA1">
              <w:t xml:space="preserve">1.1Настоящее Положение о формах, периодичности и порядке текущего контроля за уровнем физической подготовленности и промежуточной аттестации учащихся в МБУ ДО ДЮСШ </w:t>
            </w:r>
            <w:proofErr w:type="gramStart"/>
            <w:r w:rsidR="00652CA1">
              <w:t>в/б</w:t>
            </w:r>
            <w:proofErr w:type="gramEnd"/>
            <w:r w:rsidR="00652CA1">
              <w:t xml:space="preserve"> с. </w:t>
            </w:r>
            <w:proofErr w:type="spellStart"/>
            <w:r w:rsidR="00652CA1">
              <w:t>Эминхюр</w:t>
            </w:r>
            <w:proofErr w:type="spellEnd"/>
            <w:r w:rsidRPr="00652CA1">
              <w:t xml:space="preserve"> (далее Положение) разработано в соответствии:</w:t>
            </w:r>
          </w:p>
          <w:p w:rsidR="00961042" w:rsidRPr="00652CA1" w:rsidRDefault="00961042" w:rsidP="00652CA1">
            <w:proofErr w:type="gramStart"/>
            <w:r w:rsidRPr="00652CA1">
              <w:t>- ФЗ № 273 «Об образовании в Российской Федерации»; - приказа Министерства образования и науки РФ от 29 августа 2013г. № 1008 «Об утверждении Порядка организации и осуществления образовательной деятельности по дополнительным общеобразовательным программам»; - методических рекомендаций по организации спортивной подготовки в Российской Федерации», утвержденных Министерством спорта РФ от 12.05.2014г; - Устава МБУ ДО ДЮСШ № 3.</w:t>
            </w:r>
            <w:proofErr w:type="gramEnd"/>
          </w:p>
          <w:p w:rsidR="00961042" w:rsidRPr="00652CA1" w:rsidRDefault="00961042" w:rsidP="00652CA1">
            <w:r w:rsidRPr="00652CA1">
              <w:t xml:space="preserve">1.2. Настоящее Положение является локальным нормативным актом </w:t>
            </w:r>
            <w:r w:rsidR="002604A6" w:rsidRPr="00652CA1">
              <w:t xml:space="preserve"> МБУ ДО ДЮСШ </w:t>
            </w:r>
            <w:r w:rsidR="002604A6">
              <w:t xml:space="preserve">в/б с. </w:t>
            </w:r>
            <w:proofErr w:type="spellStart"/>
            <w:r w:rsidR="002604A6">
              <w:t>Эминхюр</w:t>
            </w:r>
            <w:proofErr w:type="spellEnd"/>
            <w:proofErr w:type="gramStart"/>
            <w:r w:rsidR="002604A6" w:rsidRPr="00652CA1">
              <w:t xml:space="preserve"> </w:t>
            </w:r>
            <w:r w:rsidRPr="00652CA1">
              <w:t>,</w:t>
            </w:r>
            <w:proofErr w:type="gramEnd"/>
            <w:r w:rsidRPr="00652CA1">
              <w:t xml:space="preserve"> регулирующим периодичность, порядок, систему оценок и формы проведения промежуточной аттестации учащихся и текущего контроля за их уровнем физической подготовленности.</w:t>
            </w:r>
          </w:p>
          <w:p w:rsidR="00961042" w:rsidRPr="00652CA1" w:rsidRDefault="00961042" w:rsidP="00652CA1">
            <w:r w:rsidRPr="00652CA1">
              <w:t xml:space="preserve">1.3.Освоение дополнительных общеобразовательных программы и программ спортивной подготовки, в том числе отдельной части или всего объема образовательной программы и спортивной программой, сопровождается текущим </w:t>
            </w:r>
            <w:proofErr w:type="gramStart"/>
            <w:r w:rsidRPr="00652CA1">
              <w:t>контролем за</w:t>
            </w:r>
            <w:proofErr w:type="gramEnd"/>
            <w:r w:rsidRPr="00652CA1">
              <w:t xml:space="preserve"> уровнем физической подготовленности и промежуточной аттестацией учащихся. Формы, периодичность и порядок проведения текущего контроля успеваемости и промежуточной аттестации учащихся определяются настоящим Положением</w:t>
            </w:r>
          </w:p>
          <w:p w:rsidR="00961042" w:rsidRPr="00652CA1" w:rsidRDefault="00961042" w:rsidP="00652CA1">
            <w:r w:rsidRPr="00652CA1">
              <w:t>1.4.Текущий контроль учащихся – это систематическая проверка за уровнем физической подготовленности учащихся, проводимая тренеро</w:t>
            </w:r>
            <w:proofErr w:type="gramStart"/>
            <w:r w:rsidRPr="00652CA1">
              <w:t>м-</w:t>
            </w:r>
            <w:proofErr w:type="gramEnd"/>
            <w:r w:rsidRPr="00652CA1">
              <w:t xml:space="preserve"> преподавателем в ходе осуществления образовательной и спортивной деятельности при освоении</w:t>
            </w:r>
            <w:r w:rsidR="001C7DCD">
              <w:t xml:space="preserve"> образовательной программой  и </w:t>
            </w:r>
            <w:r w:rsidRPr="00652CA1">
              <w:t xml:space="preserve"> </w:t>
            </w:r>
            <w:r w:rsidRPr="00652CA1">
              <w:lastRenderedPageBreak/>
              <w:t>дополнительных программ спортивной подготовки.</w:t>
            </w:r>
          </w:p>
          <w:p w:rsidR="00961042" w:rsidRPr="00652CA1" w:rsidRDefault="00961042" w:rsidP="00652CA1">
            <w:r w:rsidRPr="00652CA1">
              <w:t xml:space="preserve">Проведение текущего </w:t>
            </w:r>
            <w:proofErr w:type="gramStart"/>
            <w:r w:rsidRPr="00652CA1">
              <w:t>контроля за</w:t>
            </w:r>
            <w:proofErr w:type="gramEnd"/>
            <w:r w:rsidRPr="00652CA1">
              <w:t xml:space="preserve"> уровнем физической подготовленности учащихся направлено на обеспечение выстраивания образовательного и спортивного процесса максимально эффективным образом для достижения результатов освоения дополнительных образовательных программ и программ спортивной подготовки, предусмотренных федеральными государственными требованиями в области физической культуры и спорта и федеральными стандартами спортивной подготовки в виде спорта.</w:t>
            </w:r>
          </w:p>
          <w:p w:rsidR="00961042" w:rsidRPr="00652CA1" w:rsidRDefault="00961042" w:rsidP="00652CA1">
            <w:r w:rsidRPr="00652CA1">
              <w:t xml:space="preserve">1.5. Промежуточная аттестация – это установление </w:t>
            </w:r>
            <w:proofErr w:type="gramStart"/>
            <w:r w:rsidRPr="00652CA1">
              <w:t xml:space="preserve">уровня достижения результатов освоения этапов обучения предусмотренных дополнительной </w:t>
            </w:r>
            <w:r w:rsidR="001C7DCD">
              <w:t>образовательной</w:t>
            </w:r>
            <w:proofErr w:type="gramEnd"/>
            <w:r w:rsidR="001C7DCD">
              <w:t xml:space="preserve"> программой и </w:t>
            </w:r>
            <w:r w:rsidRPr="00652CA1">
              <w:t>программой спортивной подготовки.</w:t>
            </w:r>
          </w:p>
          <w:p w:rsidR="00961042" w:rsidRPr="00652CA1" w:rsidRDefault="00961042" w:rsidP="00652CA1">
            <w:r w:rsidRPr="00652CA1">
              <w:t> </w:t>
            </w:r>
          </w:p>
          <w:p w:rsidR="00961042" w:rsidRPr="00652CA1" w:rsidRDefault="00961042" w:rsidP="00652CA1">
            <w:r w:rsidRPr="00652CA1">
              <w:t xml:space="preserve">II. Формы, периодичность и порядок проведения текущего </w:t>
            </w:r>
            <w:proofErr w:type="gramStart"/>
            <w:r w:rsidRPr="00652CA1">
              <w:t>контроля за</w:t>
            </w:r>
            <w:proofErr w:type="gramEnd"/>
            <w:r w:rsidRPr="00652CA1">
              <w:t xml:space="preserve"> уровнем физической подготовленности учащихся</w:t>
            </w:r>
          </w:p>
          <w:p w:rsidR="00961042" w:rsidRPr="00652CA1" w:rsidRDefault="00961042" w:rsidP="00652CA1">
            <w:r w:rsidRPr="00652CA1">
              <w:t xml:space="preserve">2.1.Текущий </w:t>
            </w:r>
            <w:proofErr w:type="gramStart"/>
            <w:r w:rsidRPr="00652CA1">
              <w:t>контроль за</w:t>
            </w:r>
            <w:proofErr w:type="gramEnd"/>
            <w:r w:rsidRPr="00652CA1">
              <w:t xml:space="preserve"> уровнем физической подготовленности учащихся проводится в течение учебного года на всех этапах обучения в целях:</w:t>
            </w:r>
          </w:p>
          <w:p w:rsidR="00961042" w:rsidRPr="00652CA1" w:rsidRDefault="00961042" w:rsidP="00652CA1">
            <w:r w:rsidRPr="00652CA1">
              <w:t xml:space="preserve">1)контроля уровня физической подготовленности учащимися, </w:t>
            </w:r>
            <w:proofErr w:type="gramStart"/>
            <w:r w:rsidRPr="00652CA1">
              <w:t>предусмотренных</w:t>
            </w:r>
            <w:proofErr w:type="gramEnd"/>
            <w:r w:rsidRPr="00652CA1">
              <w:t xml:space="preserve"> образовательной и спортивной программами;</w:t>
            </w:r>
          </w:p>
          <w:p w:rsidR="00961042" w:rsidRPr="00652CA1" w:rsidRDefault="00961042" w:rsidP="00652CA1">
            <w:r w:rsidRPr="00652CA1">
              <w:t>2)оценки соответствия результатов освоения образовательных программ государственным федеральным требованиям и федеральным стандартам в виде спорта;</w:t>
            </w:r>
          </w:p>
          <w:p w:rsidR="00961042" w:rsidRPr="00652CA1" w:rsidRDefault="00961042" w:rsidP="00652CA1">
            <w:r w:rsidRPr="00652CA1">
              <w:t>3)проведения учащимися самооценки, оценки его работы тренером-</w:t>
            </w:r>
          </w:p>
          <w:p w:rsidR="00961042" w:rsidRPr="00652CA1" w:rsidRDefault="00961042" w:rsidP="00652CA1">
            <w:r w:rsidRPr="00652CA1">
              <w:t>преподавателем с целью возможного совершенствования образовательного и спортивного процесса;</w:t>
            </w:r>
          </w:p>
          <w:p w:rsidR="00961042" w:rsidRPr="00652CA1" w:rsidRDefault="00961042" w:rsidP="00652CA1">
            <w:r w:rsidRPr="00652CA1">
              <w:t>2.2.Текущий контроль за уровнем физической подготовленности учащихся осуществляется тренеро</w:t>
            </w:r>
            <w:proofErr w:type="gramStart"/>
            <w:r w:rsidRPr="00652CA1">
              <w:t>м-</w:t>
            </w:r>
            <w:proofErr w:type="gramEnd"/>
            <w:r w:rsidRPr="00652CA1">
              <w:t xml:space="preserve"> преподавателем, реализующим образовательную или спортивную программу в следующем порядке:</w:t>
            </w:r>
          </w:p>
          <w:p w:rsidR="00961042" w:rsidRPr="00652CA1" w:rsidRDefault="00961042" w:rsidP="00652CA1">
            <w:r w:rsidRPr="00652CA1">
              <w:t>- в начале года;</w:t>
            </w:r>
          </w:p>
          <w:p w:rsidR="00961042" w:rsidRPr="00652CA1" w:rsidRDefault="00961042" w:rsidP="00652CA1">
            <w:r w:rsidRPr="00652CA1">
              <w:t xml:space="preserve">- </w:t>
            </w:r>
            <w:r w:rsidR="009F7D52">
              <w:t>в середине года</w:t>
            </w:r>
            <w:r w:rsidRPr="00652CA1">
              <w:t>;</w:t>
            </w:r>
          </w:p>
          <w:p w:rsidR="00961042" w:rsidRPr="00652CA1" w:rsidRDefault="00961042" w:rsidP="00652CA1">
            <w:r w:rsidRPr="00652CA1">
              <w:t>- по итогам года.</w:t>
            </w:r>
          </w:p>
          <w:p w:rsidR="00961042" w:rsidRPr="00652CA1" w:rsidRDefault="00961042" w:rsidP="00652CA1">
            <w:r w:rsidRPr="00652CA1">
              <w:lastRenderedPageBreak/>
              <w:t>В форме: тестовых и контрольных испытаний по областям:</w:t>
            </w:r>
          </w:p>
          <w:p w:rsidR="00961042" w:rsidRPr="00652CA1" w:rsidRDefault="00961042" w:rsidP="00652CA1">
            <w:r w:rsidRPr="00652CA1">
              <w:t>а</w:t>
            </w:r>
            <w:proofErr w:type="gramStart"/>
            <w:r w:rsidRPr="00652CA1">
              <w:t>)т</w:t>
            </w:r>
            <w:proofErr w:type="gramEnd"/>
            <w:r w:rsidRPr="00652CA1">
              <w:t>еория и методика физической культуры и спорта - зачет; б)ОФП, СФП, ТТМ - выполнение контрольно-переводных нормативов; в) избранный вид спорта - выполнение требований, норм и условий их выполнения для присвоения спортивных разрядов и званий по избранному виду спорта.</w:t>
            </w:r>
          </w:p>
          <w:p w:rsidR="00961042" w:rsidRPr="00652CA1" w:rsidRDefault="00961042" w:rsidP="00652CA1">
            <w:r w:rsidRPr="00652CA1">
              <w:t>2.3. Фиксация результатов текущего контроля осуществляется:</w:t>
            </w:r>
          </w:p>
          <w:p w:rsidR="00961042" w:rsidRPr="00652CA1" w:rsidRDefault="00961042" w:rsidP="00652CA1">
            <w:r w:rsidRPr="00652CA1">
              <w:t>- в журналах учета работы тренер</w:t>
            </w:r>
            <w:proofErr w:type="gramStart"/>
            <w:r w:rsidRPr="00652CA1">
              <w:t>а-</w:t>
            </w:r>
            <w:proofErr w:type="gramEnd"/>
            <w:r w:rsidRPr="00652CA1">
              <w:t xml:space="preserve"> преподавателя в разделе II.</w:t>
            </w:r>
            <w:r w:rsidR="006462DF">
              <w:t xml:space="preserve"> </w:t>
            </w:r>
            <w:r w:rsidRPr="00652CA1">
              <w:t>Общие сведения в виде оценки «зачет», «не зачет»;</w:t>
            </w:r>
          </w:p>
          <w:p w:rsidR="00961042" w:rsidRPr="00652CA1" w:rsidRDefault="00961042" w:rsidP="00652CA1">
            <w:r w:rsidRPr="00652CA1">
              <w:t>- в протоколе контрольных испытаний в виде цифровой фиксации результата (время или количество раз) выполняемого контрольного упражнения;</w:t>
            </w:r>
          </w:p>
          <w:p w:rsidR="00961042" w:rsidRPr="00652CA1" w:rsidRDefault="00961042" w:rsidP="00652CA1">
            <w:r w:rsidRPr="00652CA1">
              <w:t>- в личной карточке обучающегося в разделе «Выполнение контрольных нормативов по этапам и годам обучения».</w:t>
            </w:r>
          </w:p>
          <w:p w:rsidR="00961042" w:rsidRPr="00652CA1" w:rsidRDefault="00961042" w:rsidP="00652CA1">
            <w:r w:rsidRPr="00652CA1">
              <w:t>Текущий контроль за уровнем физической подготовленности учащихся спортивн</w:t>
            </w:r>
            <w:proofErr w:type="gramStart"/>
            <w:r w:rsidRPr="00652CA1">
              <w:t>о-</w:t>
            </w:r>
            <w:proofErr w:type="gramEnd"/>
            <w:r w:rsidRPr="00652CA1">
              <w:t xml:space="preserve"> оздоровительного этапа в течение учебного года осуществляется и фиксируется только в протоколе контрольных испытаний.</w:t>
            </w:r>
          </w:p>
          <w:p w:rsidR="00961042" w:rsidRPr="00652CA1" w:rsidRDefault="00961042" w:rsidP="00652CA1">
            <w:r w:rsidRPr="00652CA1">
              <w:t>2.4. Тренер</w:t>
            </w:r>
            <w:proofErr w:type="gramStart"/>
            <w:r w:rsidRPr="00652CA1">
              <w:t>ы-</w:t>
            </w:r>
            <w:proofErr w:type="gramEnd"/>
            <w:r w:rsidRPr="00652CA1">
              <w:t xml:space="preserve"> преподаватели доводят до сведения родителей (законных представителей) сведения о результатах текущего контроля за уровнем физической подготовленности учащихся посредством заполнения предусмотренных документов, так и по запросу родителей (законных представителей) учащихся. Тренер</w:t>
            </w:r>
            <w:proofErr w:type="gramStart"/>
            <w:r w:rsidRPr="00652CA1">
              <w:t>ы-</w:t>
            </w:r>
            <w:proofErr w:type="gramEnd"/>
            <w:r w:rsidRPr="00652CA1">
              <w:t xml:space="preserve"> преподаватели в рамках работы с родителями (законными представителями) учащихся обязаны прокомментировать результаты текущего контроля за уровнем физической подготовленности учащихся в устной форме. Родители (законные представители) имеют право на получение информации об итогах текущего контроля обучающегося в письменной форме в виде выписки из соответствующих документов, для чего должны обратиться к тренер</w:t>
            </w:r>
            <w:proofErr w:type="gramStart"/>
            <w:r w:rsidRPr="00652CA1">
              <w:t>у-</w:t>
            </w:r>
            <w:proofErr w:type="gramEnd"/>
            <w:r w:rsidRPr="00652CA1">
              <w:t xml:space="preserve"> преподавателю.</w:t>
            </w:r>
          </w:p>
          <w:p w:rsidR="00961042" w:rsidRPr="00652CA1" w:rsidRDefault="00961042" w:rsidP="00652CA1">
            <w:r w:rsidRPr="00652CA1">
              <w:t>2.5.Результаты текущего контроля обсуждаются на педагогическом совете.</w:t>
            </w:r>
          </w:p>
          <w:p w:rsidR="00961042" w:rsidRPr="00652CA1" w:rsidRDefault="00961042" w:rsidP="00652CA1">
            <w:r w:rsidRPr="00652CA1">
              <w:t> </w:t>
            </w:r>
          </w:p>
          <w:p w:rsidR="00961042" w:rsidRPr="00652CA1" w:rsidRDefault="00961042" w:rsidP="00652CA1">
            <w:r w:rsidRPr="00652CA1">
              <w:t>III. Периодичность, порядок, система оценок и формы проведения промежуточной аттестации</w:t>
            </w:r>
          </w:p>
          <w:p w:rsidR="00961042" w:rsidRPr="00652CA1" w:rsidRDefault="00961042" w:rsidP="00652CA1">
            <w:r w:rsidRPr="00652CA1">
              <w:t>3.1.Промежуточная аттестация учащихся проводится:</w:t>
            </w:r>
          </w:p>
          <w:p w:rsidR="00961042" w:rsidRPr="00652CA1" w:rsidRDefault="00961042" w:rsidP="00652CA1">
            <w:r w:rsidRPr="00652CA1">
              <w:t>3.1.1.при завершении освоения этапа спортивной подготовки (в конце учебного года);</w:t>
            </w:r>
          </w:p>
          <w:p w:rsidR="00961042" w:rsidRPr="00652CA1" w:rsidRDefault="00961042" w:rsidP="00652CA1">
            <w:r w:rsidRPr="00652CA1">
              <w:t>3.1.2. при досрочном переводе учащихся с этапа на этап, при условии прохождения одного года обучения на предыдущем этапе.</w:t>
            </w:r>
          </w:p>
          <w:p w:rsidR="00961042" w:rsidRPr="00652CA1" w:rsidRDefault="00961042" w:rsidP="00652CA1">
            <w:r w:rsidRPr="00652CA1">
              <w:lastRenderedPageBreak/>
              <w:t>с целью установления соответствия требованиям, установленным федеральными стандартами спортивной подготовки по видам спорта.</w:t>
            </w:r>
          </w:p>
          <w:p w:rsidR="00961042" w:rsidRPr="00652CA1" w:rsidRDefault="00961042" w:rsidP="00652CA1">
            <w:r w:rsidRPr="00652CA1">
              <w:t>3.2.Промежуточная аттестация учащихся проводится в форме: тестовых и контрольных испытаний по областям:</w:t>
            </w:r>
          </w:p>
          <w:p w:rsidR="00961042" w:rsidRPr="00652CA1" w:rsidRDefault="00961042" w:rsidP="00652CA1">
            <w:r w:rsidRPr="00652CA1">
              <w:t>а</w:t>
            </w:r>
            <w:proofErr w:type="gramStart"/>
            <w:r w:rsidRPr="00652CA1">
              <w:t>)т</w:t>
            </w:r>
            <w:proofErr w:type="gramEnd"/>
            <w:r w:rsidRPr="00652CA1">
              <w:t>еория и методика физической культуры и спорта - зачет; б)ОФП, СФП, ТТМ - выполнение контрольно-переводных нормативов; в) избранный вид спорта - выполнение требований, норм и условий их выполнения для присвоения спортивных разрядов и званий по избранному виду спорта.</w:t>
            </w:r>
          </w:p>
          <w:p w:rsidR="00961042" w:rsidRPr="00652CA1" w:rsidRDefault="00961042" w:rsidP="00652CA1">
            <w:r w:rsidRPr="00652CA1">
              <w:t>В случаях, предусмотренных образовательной программой, в качестве результатов промежуточной аттестации могут быть зачтены результаты выступлений на официальных соревнованиях.</w:t>
            </w:r>
          </w:p>
          <w:p w:rsidR="00961042" w:rsidRPr="00652CA1" w:rsidRDefault="00961042" w:rsidP="00652CA1">
            <w:r w:rsidRPr="00652CA1">
              <w:t>3.3.Результаты промежуточной аттестации фиксируются:</w:t>
            </w:r>
          </w:p>
          <w:p w:rsidR="00961042" w:rsidRPr="00652CA1" w:rsidRDefault="00961042" w:rsidP="00652CA1">
            <w:r w:rsidRPr="00652CA1">
              <w:t>сведения в виде оценки «зачет», «не зачет»;</w:t>
            </w:r>
          </w:p>
          <w:p w:rsidR="00961042" w:rsidRPr="00652CA1" w:rsidRDefault="00961042" w:rsidP="00652CA1">
            <w:r w:rsidRPr="00652CA1">
              <w:t>- в протоколе промежуточной аттестации в виде цифровой фиксации результата (время или количество раз) выполняемого контрольного упражнения;</w:t>
            </w:r>
          </w:p>
          <w:p w:rsidR="00961042" w:rsidRPr="00652CA1" w:rsidRDefault="00961042" w:rsidP="00652CA1">
            <w:r w:rsidRPr="00652CA1">
              <w:t xml:space="preserve">- в личной карточке </w:t>
            </w:r>
            <w:proofErr w:type="gramStart"/>
            <w:r w:rsidRPr="00652CA1">
              <w:t>обучающегося</w:t>
            </w:r>
            <w:proofErr w:type="gramEnd"/>
            <w:r w:rsidRPr="00652CA1">
              <w:t xml:space="preserve"> в разделе ««Отметка о переводе на следующий этап подготовки».</w:t>
            </w:r>
          </w:p>
          <w:p w:rsidR="00961042" w:rsidRPr="00652CA1" w:rsidRDefault="00961042" w:rsidP="00652CA1">
            <w:r w:rsidRPr="00652CA1">
              <w:t>3.4.Особенности сроков и порядка проведения промежуточной аттестации могут быть установлены МБУ ДО ДЮСШ № 3 (по решению педагогического совета) для следующей категории учащихся по заявлению учащихся (их законных представителей):</w:t>
            </w:r>
          </w:p>
          <w:p w:rsidR="00961042" w:rsidRPr="00652CA1" w:rsidRDefault="00961042" w:rsidP="00652CA1">
            <w:r w:rsidRPr="00652CA1">
              <w:t xml:space="preserve">- выезжающих на учебно-тренировочные сборы, на олимпиады школьников, на российские или международные спортивные соревнования, конкурсы, смотры, олимпиады и тренировочные </w:t>
            </w:r>
            <w:proofErr w:type="gramStart"/>
            <w:r w:rsidRPr="00652CA1">
              <w:t>сборы</w:t>
            </w:r>
            <w:proofErr w:type="gramEnd"/>
            <w:r w:rsidRPr="00652CA1">
              <w:t xml:space="preserve"> и иные подобные мероприятия;</w:t>
            </w:r>
          </w:p>
          <w:p w:rsidR="00961042" w:rsidRPr="00652CA1" w:rsidRDefault="00961042" w:rsidP="00652CA1">
            <w:r w:rsidRPr="00652CA1">
              <w:t>– для заболевших учащихся, находящихся на лечении в медучреждении.</w:t>
            </w:r>
          </w:p>
          <w:p w:rsidR="00961042" w:rsidRPr="00652CA1" w:rsidRDefault="00961042" w:rsidP="00652CA1">
            <w:r w:rsidRPr="00652CA1">
              <w:t>- отъезжающих на постоянное место жительства в другую местность;</w:t>
            </w:r>
          </w:p>
          <w:p w:rsidR="00961042" w:rsidRPr="00652CA1" w:rsidRDefault="00961042" w:rsidP="00652CA1">
            <w:r w:rsidRPr="00652CA1">
              <w:t>– для иных обучающихся по решению педагогического совета.</w:t>
            </w:r>
          </w:p>
          <w:p w:rsidR="00961042" w:rsidRPr="00652CA1" w:rsidRDefault="00961042" w:rsidP="00652CA1">
            <w:r w:rsidRPr="00652CA1">
              <w:t>3.5. Тренер</w:t>
            </w:r>
            <w:proofErr w:type="gramStart"/>
            <w:r w:rsidRPr="00652CA1">
              <w:t>ы-</w:t>
            </w:r>
            <w:proofErr w:type="gramEnd"/>
            <w:r w:rsidRPr="00652CA1">
              <w:t xml:space="preserve"> преподаватели доводят до сведения родителей (законных представителей) сведения о результатах промежуточной аттестации учащихся посредством заполнения предусмотренных документов, так и по запросу родителей (законных представителей) учащихся. Тренер</w:t>
            </w:r>
            <w:proofErr w:type="gramStart"/>
            <w:r w:rsidRPr="00652CA1">
              <w:t>ы-</w:t>
            </w:r>
            <w:proofErr w:type="gramEnd"/>
            <w:r w:rsidRPr="00652CA1">
              <w:t xml:space="preserve"> преподаватели в рамках работы с родителями (законными представителями) учащихся обязаны прокомментировать результаты промежуточной </w:t>
            </w:r>
            <w:r w:rsidRPr="00652CA1">
              <w:lastRenderedPageBreak/>
              <w:t>аттестации учащихся в устной форме. Родители (законные представители) имеют право на получение информации об итогах промежуточной аттестации учащихся в письменной форме в виде выписки из соответствующих документов, для чего должны обратиться к тренер</w:t>
            </w:r>
            <w:proofErr w:type="gramStart"/>
            <w:r w:rsidRPr="00652CA1">
              <w:t>у-</w:t>
            </w:r>
            <w:proofErr w:type="gramEnd"/>
            <w:r w:rsidRPr="00652CA1">
              <w:t xml:space="preserve"> преподавателю.</w:t>
            </w:r>
          </w:p>
          <w:p w:rsidR="00961042" w:rsidRPr="00652CA1" w:rsidRDefault="00961042" w:rsidP="00652CA1">
            <w:r w:rsidRPr="00652CA1">
              <w:t>3.6.Итоги промежуточной аттестации обсуждаются на педагогическом совете.</w:t>
            </w:r>
          </w:p>
          <w:p w:rsidR="00961042" w:rsidRPr="00652CA1" w:rsidRDefault="00961042" w:rsidP="00652CA1">
            <w:r w:rsidRPr="00652CA1">
              <w:t> </w:t>
            </w:r>
          </w:p>
          <w:p w:rsidR="00961042" w:rsidRPr="00652CA1" w:rsidRDefault="00961042" w:rsidP="00652CA1">
            <w:proofErr w:type="spellStart"/>
            <w:r w:rsidRPr="00652CA1">
              <w:t>IV.Порядок</w:t>
            </w:r>
            <w:proofErr w:type="spellEnd"/>
            <w:r w:rsidRPr="00652CA1">
              <w:t xml:space="preserve"> проведения повторной промежуточной аттестации</w:t>
            </w:r>
          </w:p>
          <w:p w:rsidR="00961042" w:rsidRPr="00652CA1" w:rsidRDefault="00961042" w:rsidP="00652CA1">
            <w:r w:rsidRPr="00652CA1">
              <w:t xml:space="preserve">4.1.Для проведения промежуточной аттестации при ликвидации академической задолженности во второй раз МБУ ДО ДЮСШ № 3 создается комиссия. Решение аттестационной комиссии оформляется протоколом промежуточной аттестации </w:t>
            </w:r>
            <w:proofErr w:type="gramStart"/>
            <w:r w:rsidRPr="00652CA1">
              <w:t>обучающихся</w:t>
            </w:r>
            <w:proofErr w:type="gramEnd"/>
            <w:r w:rsidRPr="00652CA1">
              <w:t>.</w:t>
            </w:r>
          </w:p>
          <w:p w:rsidR="00961042" w:rsidRPr="00652CA1" w:rsidRDefault="00961042" w:rsidP="00652CA1">
            <w:r w:rsidRPr="00652CA1">
              <w:t>4.2. Не допускается взимание платы с учащихся за прохож</w:t>
            </w:r>
            <w:r w:rsidR="00A00449">
              <w:t>дение промежуточной аттестации.</w:t>
            </w:r>
          </w:p>
          <w:p w:rsidR="00961042" w:rsidRPr="00652CA1" w:rsidRDefault="00961042" w:rsidP="00652CA1">
            <w:r w:rsidRPr="00652CA1">
              <w:t> </w:t>
            </w:r>
          </w:p>
          <w:p w:rsidR="00961042" w:rsidRPr="00652CA1" w:rsidRDefault="00961042" w:rsidP="00652CA1">
            <w:r w:rsidRPr="00652CA1">
              <w:t>6. Порядок внесения изменений и (или) дополнений в Положение</w:t>
            </w:r>
          </w:p>
          <w:p w:rsidR="00961042" w:rsidRPr="00652CA1" w:rsidRDefault="00961042" w:rsidP="00652CA1">
            <w:r w:rsidRPr="00652CA1">
              <w:t>6.1. Инициатива внесения изменений и (или) дополнений в настоящее Положение может исходить от органов коллегиального управления, представительных органов работников, обучающихся, родителей, администрации ОО.</w:t>
            </w:r>
          </w:p>
          <w:p w:rsidR="00961042" w:rsidRPr="00652CA1" w:rsidRDefault="00961042" w:rsidP="00652CA1">
            <w:r w:rsidRPr="00652CA1">
              <w:t>6.2. Изменения и (или) дополнения в настоящее Положение подлежат обсуждению на заседаниях педагогического совета и утверждаются приказом руководителя ОО.</w:t>
            </w:r>
          </w:p>
          <w:p w:rsidR="00961042" w:rsidRPr="00652CA1" w:rsidRDefault="00961042" w:rsidP="00652CA1">
            <w:r w:rsidRPr="00652CA1">
              <w:t>6.3. Внесенные изменения вступают в силу с учебного года, следующего за годом принятия решения о внесении изменений.</w:t>
            </w:r>
          </w:p>
        </w:tc>
      </w:tr>
    </w:tbl>
    <w:p w:rsidR="00BD58BE" w:rsidRDefault="00BD58BE" w:rsidP="00652CA1"/>
    <w:p w:rsidR="00996656" w:rsidRDefault="00996656" w:rsidP="00652CA1"/>
    <w:p w:rsidR="00996656" w:rsidRDefault="00996656" w:rsidP="00652CA1"/>
    <w:p w:rsidR="00996656" w:rsidRDefault="00996656" w:rsidP="00652CA1"/>
    <w:p w:rsidR="00996656" w:rsidRPr="00652CA1" w:rsidRDefault="00996656" w:rsidP="00652CA1"/>
    <w:sectPr w:rsidR="00996656" w:rsidRPr="00652CA1" w:rsidSect="0096104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3FF" w:rsidRDefault="006753FF" w:rsidP="00996656">
      <w:pPr>
        <w:spacing w:after="0" w:line="240" w:lineRule="auto"/>
      </w:pPr>
      <w:r>
        <w:separator/>
      </w:r>
    </w:p>
  </w:endnote>
  <w:endnote w:type="continuationSeparator" w:id="0">
    <w:p w:rsidR="006753FF" w:rsidRDefault="006753FF" w:rsidP="00996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3FF" w:rsidRDefault="006753FF" w:rsidP="00996656">
      <w:pPr>
        <w:spacing w:after="0" w:line="240" w:lineRule="auto"/>
      </w:pPr>
      <w:r>
        <w:separator/>
      </w:r>
    </w:p>
  </w:footnote>
  <w:footnote w:type="continuationSeparator" w:id="0">
    <w:p w:rsidR="006753FF" w:rsidRDefault="006753FF" w:rsidP="009966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B77"/>
    <w:rsid w:val="001C7DCD"/>
    <w:rsid w:val="002604A6"/>
    <w:rsid w:val="006462DF"/>
    <w:rsid w:val="00652CA1"/>
    <w:rsid w:val="006753FF"/>
    <w:rsid w:val="008713C1"/>
    <w:rsid w:val="00961042"/>
    <w:rsid w:val="0097630A"/>
    <w:rsid w:val="00996656"/>
    <w:rsid w:val="009F7D52"/>
    <w:rsid w:val="00A00449"/>
    <w:rsid w:val="00BD58BE"/>
    <w:rsid w:val="00DA55E4"/>
    <w:rsid w:val="00E20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BE"/>
  </w:style>
  <w:style w:type="paragraph" w:styleId="2">
    <w:name w:val="heading 2"/>
    <w:basedOn w:val="a"/>
    <w:link w:val="20"/>
    <w:uiPriority w:val="9"/>
    <w:qFormat/>
    <w:rsid w:val="009610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10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6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10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1342</Words>
  <Characters>7651</Characters>
  <Application>Microsoft Office Word</Application>
  <DocSecurity>0</DocSecurity>
  <Lines>63</Lines>
  <Paragraphs>17</Paragraphs>
  <ScaleCrop>false</ScaleCrop>
  <Company>Microsoft</Company>
  <LinksUpToDate>false</LinksUpToDate>
  <CharactersWithSpaces>8976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</dc:creator>
  <cp:keywords/>
  <dc:description/>
  <cp:lastModifiedBy>Абдул</cp:lastModifiedBy>
  <cp:revision>13</cp:revision>
  <dcterms:created xsi:type="dcterms:W3CDTF">2019-04-01T09:02:00Z</dcterms:created>
  <dcterms:modified xsi:type="dcterms:W3CDTF">2019-04-01T09:51:00Z</dcterms:modified>
</cp:coreProperties>
</file>